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8D" w:rsidRPr="00D4248A" w:rsidRDefault="004B058D" w:rsidP="00DA38F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fldChar w:fldCharType="begin"/>
      </w: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fldChar w:fldCharType="separate"/>
      </w:r>
      <w:r w:rsidRPr="00D4248A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fldChar w:fldCharType="end"/>
      </w: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</w:p>
    <w:p w:rsidR="004B058D" w:rsidRPr="00AC4F9F" w:rsidRDefault="001470D4" w:rsidP="00DA38F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r w:rsidR="003A600D"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>Keller</w:t>
      </w:r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>tank</w:t>
      </w:r>
      <w:r w:rsidR="004B058D"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r w:rsidR="00277AE8">
        <w:rPr>
          <w:rFonts w:ascii="Arial" w:hAnsi="Arial" w:cs="Arial"/>
          <w:b/>
          <w:color w:val="000000"/>
          <w:sz w:val="20"/>
          <w:szCs w:val="20"/>
          <w:lang w:eastAsia="de-DE"/>
        </w:rPr>
        <w:t>1</w:t>
      </w:r>
      <w:r w:rsidR="00AC4F9F"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.000 l / </w:t>
      </w:r>
      <w:r w:rsidR="004B058D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</w:t>
      </w:r>
      <w:r w:rsidR="003A600D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K</w:t>
      </w:r>
      <w:r w:rsidR="004B058D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T </w:t>
      </w:r>
      <w:r w:rsidR="00277AE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1</w:t>
      </w:r>
      <w:r w:rsidR="004C2A2B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.</w:t>
      </w:r>
      <w:r w:rsidR="00277AE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25</w:t>
      </w:r>
    </w:p>
    <w:p w:rsidR="00C82DDE" w:rsidRDefault="00C82DDE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AC4F9F" w:rsidRDefault="00AC4F9F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4248A" w:rsidRDefault="004B058D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82DDE"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277AE8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 w:rsidR="004C2A2B" w:rsidRPr="00D4248A">
        <w:rPr>
          <w:rFonts w:ascii="Arial" w:hAnsi="Arial" w:cs="Arial"/>
          <w:bCs/>
          <w:sz w:val="20"/>
          <w:szCs w:val="20"/>
          <w:lang w:eastAsia="de-DE"/>
        </w:rPr>
        <w:t>.</w:t>
      </w:r>
      <w:r w:rsidR="003A600D" w:rsidRPr="00D4248A">
        <w:rPr>
          <w:rFonts w:ascii="Arial" w:hAnsi="Arial" w:cs="Arial"/>
          <w:bCs/>
          <w:sz w:val="20"/>
          <w:szCs w:val="20"/>
          <w:lang w:eastAsia="de-DE"/>
        </w:rPr>
        <w:t>00</w:t>
      </w:r>
      <w:r w:rsidRPr="00D4248A">
        <w:rPr>
          <w:rFonts w:ascii="Arial" w:hAnsi="Arial" w:cs="Arial"/>
          <w:bCs/>
          <w:sz w:val="20"/>
          <w:szCs w:val="20"/>
          <w:lang w:eastAsia="de-DE"/>
        </w:rPr>
        <w:t>0 l</w:t>
      </w:r>
    </w:p>
    <w:p w:rsidR="00AC4F9F" w:rsidRDefault="00AC4F9F" w:rsidP="00314AD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4248A" w:rsidRDefault="004B058D" w:rsidP="00314AD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D4248A" w:rsidRPr="00304247">
        <w:rPr>
          <w:rFonts w:ascii="Arial" w:hAnsi="Arial" w:cs="Arial"/>
          <w:color w:val="000000"/>
          <w:sz w:val="20"/>
          <w:szCs w:val="20"/>
          <w:lang w:eastAsia="de-DE"/>
        </w:rPr>
        <w:t>DN</w:t>
      </w:r>
      <w:r w:rsidR="00AC4F9F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D4248A">
        <w:rPr>
          <w:rFonts w:ascii="Arial" w:hAnsi="Arial" w:cs="Arial"/>
          <w:color w:val="000000"/>
          <w:sz w:val="20"/>
          <w:szCs w:val="20"/>
          <w:lang w:eastAsia="de-DE"/>
        </w:rPr>
        <w:t>32 – DN</w:t>
      </w:r>
      <w:r w:rsidR="00AC4F9F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925474">
        <w:rPr>
          <w:rFonts w:ascii="Arial" w:hAnsi="Arial" w:cs="Arial"/>
          <w:color w:val="000000"/>
          <w:sz w:val="20"/>
          <w:szCs w:val="20"/>
          <w:lang w:eastAsia="de-DE"/>
        </w:rPr>
        <w:t>11</w:t>
      </w:r>
      <w:r w:rsidR="00D4248A" w:rsidRPr="00304247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 w:rsidR="00D4248A">
        <w:rPr>
          <w:rFonts w:ascii="Arial" w:hAnsi="Arial" w:cs="Arial"/>
          <w:color w:val="000000"/>
          <w:sz w:val="20"/>
          <w:szCs w:val="20"/>
          <w:lang w:eastAsia="de-DE"/>
        </w:rPr>
        <w:t xml:space="preserve">   (Sondergrößen auf Anfrage)</w:t>
      </w:r>
    </w:p>
    <w:p w:rsidR="004B058D" w:rsidRPr="00D4248A" w:rsidRDefault="003A600D" w:rsidP="00314A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248A">
        <w:rPr>
          <w:rFonts w:ascii="Arial" w:hAnsi="Arial" w:cs="Arial"/>
          <w:sz w:val="20"/>
          <w:szCs w:val="20"/>
        </w:rPr>
        <w:t>Einstiegsöffnung</w:t>
      </w:r>
      <w:r w:rsidR="004623D5">
        <w:rPr>
          <w:rFonts w:ascii="Arial" w:hAnsi="Arial" w:cs="Arial"/>
          <w:sz w:val="20"/>
          <w:szCs w:val="20"/>
        </w:rPr>
        <w:t>:</w:t>
      </w:r>
      <w:r w:rsidRPr="00D4248A">
        <w:rPr>
          <w:rFonts w:ascii="Arial" w:hAnsi="Arial" w:cs="Arial"/>
          <w:sz w:val="20"/>
          <w:szCs w:val="20"/>
        </w:rPr>
        <w:t xml:space="preserve"> </w:t>
      </w:r>
      <w:r w:rsidR="00721AC5" w:rsidRPr="00D4248A">
        <w:rPr>
          <w:rFonts w:ascii="Arial" w:hAnsi="Arial" w:cs="Arial"/>
          <w:sz w:val="20"/>
          <w:szCs w:val="20"/>
        </w:rPr>
        <w:tab/>
      </w:r>
      <w:r w:rsidR="00721AC5"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>5</w:t>
      </w:r>
      <w:r w:rsidR="00277AE8">
        <w:rPr>
          <w:rFonts w:ascii="Arial" w:hAnsi="Arial" w:cs="Arial"/>
          <w:sz w:val="20"/>
          <w:szCs w:val="20"/>
        </w:rPr>
        <w:t>5</w:t>
      </w:r>
      <w:r w:rsidR="004B058D" w:rsidRPr="00D4248A">
        <w:rPr>
          <w:rFonts w:ascii="Arial" w:hAnsi="Arial" w:cs="Arial"/>
          <w:sz w:val="20"/>
          <w:szCs w:val="20"/>
        </w:rPr>
        <w:t>0</w:t>
      </w:r>
      <w:r w:rsidR="00D4248A">
        <w:rPr>
          <w:rFonts w:ascii="Arial" w:hAnsi="Arial" w:cs="Arial"/>
          <w:sz w:val="20"/>
          <w:szCs w:val="20"/>
        </w:rPr>
        <w:t xml:space="preserve"> </w:t>
      </w:r>
      <w:r w:rsidR="004B058D" w:rsidRPr="00D4248A">
        <w:rPr>
          <w:rFonts w:ascii="Arial" w:hAnsi="Arial" w:cs="Arial"/>
          <w:sz w:val="20"/>
          <w:szCs w:val="20"/>
        </w:rPr>
        <w:t xml:space="preserve">mm </w:t>
      </w:r>
      <w:r w:rsidR="00C82DDE" w:rsidRPr="00D4248A">
        <w:rPr>
          <w:rFonts w:ascii="Arial" w:hAnsi="Arial" w:cs="Arial"/>
          <w:sz w:val="20"/>
          <w:szCs w:val="20"/>
        </w:rPr>
        <w:tab/>
      </w:r>
    </w:p>
    <w:p w:rsidR="00C82DDE" w:rsidRPr="00D4248A" w:rsidRDefault="00C82DDE" w:rsidP="00314A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248A">
        <w:rPr>
          <w:rFonts w:ascii="Arial" w:hAnsi="Arial" w:cs="Arial"/>
          <w:sz w:val="20"/>
          <w:szCs w:val="20"/>
        </w:rPr>
        <w:t>Farbe:</w:t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="00CB6517" w:rsidRPr="00CB6517">
        <w:rPr>
          <w:rFonts w:ascii="Arial" w:hAnsi="Arial" w:cs="Arial"/>
          <w:sz w:val="20"/>
          <w:szCs w:val="20"/>
        </w:rPr>
        <w:t>anthrazit</w:t>
      </w:r>
    </w:p>
    <w:p w:rsidR="00C714A2" w:rsidRPr="00AC4F9F" w:rsidRDefault="00AE3280" w:rsidP="00314A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</w:t>
      </w:r>
      <w:r w:rsidR="00721AC5" w:rsidRPr="00D4248A">
        <w:rPr>
          <w:rFonts w:ascii="Arial" w:hAnsi="Arial" w:cs="Arial"/>
          <w:sz w:val="20"/>
          <w:szCs w:val="20"/>
        </w:rPr>
        <w:t>:</w:t>
      </w:r>
      <w:r w:rsidR="00721AC5" w:rsidRPr="00D4248A">
        <w:rPr>
          <w:rFonts w:ascii="Arial" w:hAnsi="Arial" w:cs="Arial"/>
          <w:sz w:val="20"/>
          <w:szCs w:val="20"/>
        </w:rPr>
        <w:tab/>
      </w:r>
      <w:r w:rsidR="00721AC5" w:rsidRPr="00D4248A">
        <w:rPr>
          <w:rFonts w:ascii="Arial" w:hAnsi="Arial" w:cs="Arial"/>
          <w:sz w:val="20"/>
          <w:szCs w:val="20"/>
        </w:rPr>
        <w:tab/>
      </w:r>
      <w:r w:rsidR="00721AC5" w:rsidRPr="00D4248A">
        <w:rPr>
          <w:rFonts w:ascii="Arial" w:hAnsi="Arial" w:cs="Arial"/>
          <w:sz w:val="20"/>
          <w:szCs w:val="20"/>
        </w:rPr>
        <w:tab/>
      </w:r>
      <w:r w:rsidR="001A47F1" w:rsidRPr="00AC4F9F">
        <w:rPr>
          <w:rFonts w:ascii="Arial" w:hAnsi="Arial" w:cs="Arial"/>
          <w:sz w:val="20"/>
          <w:szCs w:val="20"/>
        </w:rPr>
        <w:t>h</w:t>
      </w:r>
      <w:r w:rsidR="004623D5">
        <w:rPr>
          <w:rFonts w:ascii="Arial" w:hAnsi="Arial" w:cs="Arial"/>
          <w:sz w:val="20"/>
          <w:szCs w:val="20"/>
        </w:rPr>
        <w:t>ergestellt aus Polyethylen (</w:t>
      </w:r>
      <w:r w:rsidR="001A47F1" w:rsidRPr="00AC4F9F">
        <w:rPr>
          <w:rFonts w:ascii="Arial" w:hAnsi="Arial" w:cs="Arial"/>
          <w:sz w:val="20"/>
          <w:szCs w:val="20"/>
        </w:rPr>
        <w:t>physiologisch unbedenk</w:t>
      </w:r>
      <w:r w:rsidR="004623D5">
        <w:rPr>
          <w:rFonts w:ascii="Arial" w:hAnsi="Arial" w:cs="Arial"/>
          <w:sz w:val="20"/>
          <w:szCs w:val="20"/>
        </w:rPr>
        <w:t>lich)</w:t>
      </w:r>
    </w:p>
    <w:p w:rsidR="00AC4F9F" w:rsidRPr="00D4248A" w:rsidRDefault="00AC4F9F" w:rsidP="00314A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4F9F" w:rsidRPr="001A47F1" w:rsidRDefault="00AC4F9F" w:rsidP="00AC4F9F">
      <w:pPr>
        <w:spacing w:before="30" w:after="0" w:line="240" w:lineRule="auto"/>
        <w:rPr>
          <w:rFonts w:ascii="Arial" w:hAnsi="Arial" w:cs="Arial"/>
          <w:color w:val="FF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Der Kellertank </w:t>
      </w:r>
      <w:r w:rsidR="00277AE8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.000 l / GKT </w:t>
      </w:r>
      <w:r w:rsidR="00277AE8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.</w:t>
      </w:r>
      <w:r w:rsidR="00277AE8">
        <w:rPr>
          <w:rFonts w:ascii="Arial" w:hAnsi="Arial" w:cs="Arial"/>
          <w:color w:val="000000"/>
          <w:sz w:val="20"/>
          <w:szCs w:val="20"/>
          <w:lang w:eastAsia="de-DE"/>
        </w:rPr>
        <w:t>25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ist für die oberirdische Aufstellung bzw. im Gebäude / Innenbereich geeignet. </w:t>
      </w:r>
    </w:p>
    <w:p w:rsidR="005F7809" w:rsidRDefault="00AC4F9F" w:rsidP="00C736D3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Keller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tank aus Polyethylen (PE), hergestellt im Rotationssinterverfahren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(nahtlos und spannungsfrei in einem Stück gefertigt</w:t>
      </w:r>
      <w:r w:rsidRPr="00142EF1">
        <w:rPr>
          <w:rFonts w:ascii="Arial" w:eastAsia="Times New Roman" w:hAnsi="Arial" w:cs="Arial"/>
          <w:sz w:val="20"/>
          <w:szCs w:val="20"/>
          <w:lang w:eastAsia="de-DE"/>
        </w:rPr>
        <w:t xml:space="preserve">), UV-Beständig und lichtundurchlässig, 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weitere Montageflächen an allen Seiten mit diverse Anschl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proofErr w:type="spellEnd"/>
      <w:r w:rsidR="00A209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5F7809" w:rsidRDefault="00D82117" w:rsidP="00A209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DN 11</w:t>
      </w:r>
      <w:r w:rsidR="005F780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</w:t>
      </w:r>
    </w:p>
    <w:p w:rsidR="00AC4F9F" w:rsidRDefault="00AC4F9F" w:rsidP="00AC4F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F7809" w:rsidRPr="00934B95" w:rsidRDefault="005F7809" w:rsidP="00AC4F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AC4F9F" w:rsidRPr="00142EF1" w:rsidRDefault="00142EF1" w:rsidP="00AC4F9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142EF1">
        <w:rPr>
          <w:rFonts w:ascii="Arial" w:hAnsi="Arial" w:cs="Arial"/>
          <w:sz w:val="20"/>
          <w:szCs w:val="20"/>
          <w:lang w:eastAsia="de-DE"/>
        </w:rPr>
        <w:t>10</w:t>
      </w:r>
      <w:r w:rsidR="00AC4F9F" w:rsidRPr="00142EF1">
        <w:rPr>
          <w:rFonts w:ascii="Arial" w:hAnsi="Arial" w:cs="Arial"/>
          <w:sz w:val="20"/>
          <w:szCs w:val="20"/>
          <w:lang w:eastAsia="de-DE"/>
        </w:rPr>
        <w:t xml:space="preserve"> Jahre Materialgarantie auf den Behälter!</w:t>
      </w:r>
    </w:p>
    <w:p w:rsidR="00AC4F9F" w:rsidRPr="00142EF1" w:rsidRDefault="00AC4F9F" w:rsidP="00AC4F9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142EF1">
        <w:rPr>
          <w:rFonts w:ascii="Arial" w:hAnsi="Arial" w:cs="Arial"/>
          <w:sz w:val="20"/>
          <w:szCs w:val="20"/>
          <w:lang w:eastAsia="de-DE"/>
        </w:rPr>
        <w:t xml:space="preserve">Hohe Formstabilität durch dicke Wandstärken </w:t>
      </w:r>
      <w:r w:rsidR="00E916E5">
        <w:rPr>
          <w:rFonts w:ascii="Arial" w:hAnsi="Arial" w:cs="Arial"/>
          <w:sz w:val="20"/>
          <w:szCs w:val="20"/>
          <w:lang w:eastAsia="de-DE"/>
        </w:rPr>
        <w:t>mit zusätzlicher 6</w:t>
      </w:r>
      <w:r w:rsidR="00142EF1" w:rsidRPr="00142EF1">
        <w:rPr>
          <w:rFonts w:ascii="Arial" w:hAnsi="Arial" w:cs="Arial"/>
          <w:sz w:val="20"/>
          <w:szCs w:val="20"/>
          <w:lang w:eastAsia="de-DE"/>
        </w:rPr>
        <w:t>-facher Stahl-Profil-Versteifung</w:t>
      </w:r>
    </w:p>
    <w:p w:rsidR="00AC4F9F" w:rsidRDefault="00AC4F9F" w:rsidP="00AC4F9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142EF1">
        <w:rPr>
          <w:rFonts w:ascii="Arial" w:hAnsi="Arial" w:cs="Arial"/>
          <w:sz w:val="20"/>
          <w:szCs w:val="20"/>
          <w:lang w:eastAsia="de-DE"/>
        </w:rPr>
        <w:t>UV-Beständigkeit für konstante Materialqualität.</w:t>
      </w:r>
    </w:p>
    <w:p w:rsidR="00A2093C" w:rsidRDefault="00A2093C" w:rsidP="00AC4F9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A2093C" w:rsidRPr="00142EF1" w:rsidRDefault="00A2093C" w:rsidP="00AC4F9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304247">
        <w:rPr>
          <w:rFonts w:ascii="Arial" w:hAnsi="Arial" w:cs="Arial"/>
          <w:color w:val="000000"/>
          <w:sz w:val="20"/>
          <w:szCs w:val="20"/>
          <w:lang w:eastAsia="de-DE"/>
        </w:rPr>
        <w:t xml:space="preserve">Optionale Ausstattungsvarianten erhältlich z.B. </w:t>
      </w:r>
      <w:proofErr w:type="spellStart"/>
      <w:r w:rsidRPr="00304247">
        <w:rPr>
          <w:rFonts w:ascii="Arial" w:hAnsi="Arial" w:cs="Arial"/>
          <w:color w:val="000000"/>
          <w:sz w:val="20"/>
          <w:szCs w:val="20"/>
          <w:lang w:eastAsia="de-DE"/>
        </w:rPr>
        <w:t>Zulaufberuhiger</w:t>
      </w:r>
      <w:proofErr w:type="spellEnd"/>
      <w:r w:rsidRPr="00304247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Pr="00AC4F9F">
        <w:rPr>
          <w:rFonts w:ascii="Arial" w:hAnsi="Arial" w:cs="Arial"/>
          <w:sz w:val="20"/>
          <w:szCs w:val="20"/>
          <w:lang w:eastAsia="de-DE"/>
        </w:rPr>
        <w:t>Überlaufsiphon</w:t>
      </w:r>
      <w:r>
        <w:rPr>
          <w:rFonts w:ascii="Arial" w:hAnsi="Arial" w:cs="Arial"/>
          <w:sz w:val="20"/>
          <w:szCs w:val="20"/>
          <w:lang w:eastAsia="de-DE"/>
        </w:rPr>
        <w:t>, als Hybridmanager / Trennstation</w:t>
      </w:r>
    </w:p>
    <w:p w:rsidR="00243B93" w:rsidRDefault="00243B93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4248A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> </w:t>
      </w:r>
      <w:r w:rsidR="004623D5">
        <w:rPr>
          <w:rFonts w:ascii="Arial" w:hAnsi="Arial" w:cs="Arial"/>
          <w:color w:val="000000"/>
          <w:sz w:val="20"/>
          <w:szCs w:val="20"/>
          <w:lang w:eastAsia="de-DE"/>
        </w:rPr>
        <w:t>Material:</w:t>
      </w:r>
      <w:r w:rsidR="004623D5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623D5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623D5" w:rsidRPr="00AC4F9F">
        <w:rPr>
          <w:rFonts w:ascii="Arial" w:hAnsi="Arial" w:cs="Arial"/>
          <w:sz w:val="20"/>
          <w:szCs w:val="20"/>
          <w:lang w:eastAsia="de-DE"/>
        </w:rPr>
        <w:t>Polyethylen, Stahlversteifungen</w:t>
      </w:r>
    </w:p>
    <w:p w:rsidR="004B058D" w:rsidRPr="00D4248A" w:rsidRDefault="00B3588E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="00C736D3">
        <w:rPr>
          <w:rFonts w:ascii="Arial" w:hAnsi="Arial" w:cs="Arial"/>
          <w:sz w:val="20"/>
          <w:szCs w:val="20"/>
          <w:lang w:eastAsia="de-DE"/>
        </w:rPr>
        <w:t>1</w:t>
      </w:r>
      <w:r w:rsidR="00655898" w:rsidRPr="00D4248A">
        <w:rPr>
          <w:rFonts w:ascii="Arial" w:hAnsi="Arial" w:cs="Arial"/>
          <w:sz w:val="20"/>
          <w:szCs w:val="20"/>
          <w:lang w:eastAsia="de-DE"/>
        </w:rPr>
        <w:t>.</w:t>
      </w:r>
      <w:r w:rsidR="00C82DDE" w:rsidRPr="00D4248A">
        <w:rPr>
          <w:rFonts w:ascii="Arial" w:hAnsi="Arial" w:cs="Arial"/>
          <w:sz w:val="20"/>
          <w:szCs w:val="20"/>
          <w:lang w:eastAsia="de-DE"/>
        </w:rPr>
        <w:t>0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>00 l</w:t>
      </w:r>
    </w:p>
    <w:p w:rsidR="004B058D" w:rsidRPr="00D4248A" w:rsidRDefault="00C82DDE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="00C736D3">
        <w:rPr>
          <w:rFonts w:ascii="Arial" w:hAnsi="Arial" w:cs="Arial"/>
          <w:sz w:val="20"/>
          <w:szCs w:val="20"/>
          <w:lang w:eastAsia="de-DE"/>
        </w:rPr>
        <w:t>60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4B058D" w:rsidRPr="00D4248A" w:rsidRDefault="00C82DDE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="00C736D3">
        <w:rPr>
          <w:rFonts w:ascii="Arial" w:hAnsi="Arial" w:cs="Arial"/>
          <w:sz w:val="20"/>
          <w:szCs w:val="20"/>
          <w:lang w:eastAsia="de-DE"/>
        </w:rPr>
        <w:t>1</w:t>
      </w:r>
      <w:r w:rsidR="001470D4" w:rsidRPr="00D4248A">
        <w:rPr>
          <w:rFonts w:ascii="Arial" w:hAnsi="Arial" w:cs="Arial"/>
          <w:sz w:val="20"/>
          <w:szCs w:val="20"/>
          <w:lang w:eastAsia="de-DE"/>
        </w:rPr>
        <w:t>.</w:t>
      </w:r>
      <w:r w:rsidR="00C736D3">
        <w:rPr>
          <w:rFonts w:ascii="Arial" w:hAnsi="Arial" w:cs="Arial"/>
          <w:sz w:val="20"/>
          <w:szCs w:val="20"/>
          <w:lang w:eastAsia="de-DE"/>
        </w:rPr>
        <w:t>24</w:t>
      </w:r>
      <w:r w:rsidR="0079583E" w:rsidRPr="00D4248A">
        <w:rPr>
          <w:rFonts w:ascii="Arial" w:hAnsi="Arial" w:cs="Arial"/>
          <w:sz w:val="20"/>
          <w:szCs w:val="20"/>
          <w:lang w:eastAsia="de-DE"/>
        </w:rPr>
        <w:t>0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4B058D" w:rsidRPr="00D4248A" w:rsidRDefault="001470D4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>Breite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>: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="00C736D3">
        <w:rPr>
          <w:rFonts w:ascii="Arial" w:hAnsi="Arial" w:cs="Arial"/>
          <w:sz w:val="20"/>
          <w:szCs w:val="20"/>
          <w:lang w:eastAsia="de-DE"/>
        </w:rPr>
        <w:tab/>
      </w:r>
      <w:r w:rsidR="00C736D3">
        <w:rPr>
          <w:rFonts w:ascii="Arial" w:hAnsi="Arial" w:cs="Arial"/>
          <w:sz w:val="20"/>
          <w:szCs w:val="20"/>
          <w:lang w:eastAsia="de-DE"/>
        </w:rPr>
        <w:tab/>
        <w:t>72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>0 mm</w:t>
      </w:r>
    </w:p>
    <w:p w:rsidR="004B058D" w:rsidRPr="00D4248A" w:rsidRDefault="00E916E5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4C2A2B" w:rsidRPr="00D4248A">
        <w:rPr>
          <w:rFonts w:ascii="Arial" w:hAnsi="Arial" w:cs="Arial"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4C2A2B" w:rsidRPr="00D4248A">
        <w:rPr>
          <w:rFonts w:ascii="Arial" w:hAnsi="Arial" w:cs="Arial"/>
          <w:sz w:val="20"/>
          <w:szCs w:val="20"/>
          <w:lang w:eastAsia="de-DE"/>
        </w:rPr>
        <w:t xml:space="preserve"> </w:t>
      </w:r>
      <w:r w:rsidR="004C2A2B" w:rsidRPr="00D4248A">
        <w:rPr>
          <w:rFonts w:ascii="Arial" w:hAnsi="Arial" w:cs="Arial"/>
          <w:sz w:val="20"/>
          <w:szCs w:val="20"/>
          <w:lang w:eastAsia="de-DE"/>
        </w:rPr>
        <w:tab/>
      </w:r>
      <w:r w:rsidR="004C2A2B" w:rsidRPr="00D4248A">
        <w:rPr>
          <w:rFonts w:ascii="Arial" w:hAnsi="Arial" w:cs="Arial"/>
          <w:sz w:val="20"/>
          <w:szCs w:val="20"/>
          <w:lang w:eastAsia="de-DE"/>
        </w:rPr>
        <w:tab/>
      </w:r>
      <w:r w:rsidR="0018576B" w:rsidRPr="00D4248A">
        <w:rPr>
          <w:rFonts w:ascii="Arial" w:hAnsi="Arial" w:cs="Arial"/>
          <w:sz w:val="20"/>
          <w:szCs w:val="20"/>
          <w:lang w:eastAsia="de-DE"/>
        </w:rPr>
        <w:t>1.</w:t>
      </w:r>
      <w:r w:rsidR="00C736D3">
        <w:rPr>
          <w:rFonts w:ascii="Arial" w:hAnsi="Arial" w:cs="Arial"/>
          <w:sz w:val="20"/>
          <w:szCs w:val="20"/>
          <w:lang w:eastAsia="de-DE"/>
        </w:rPr>
        <w:t>595</w:t>
      </w:r>
      <w:r w:rsidR="0018576B" w:rsidRPr="00D4248A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4B058D" w:rsidRPr="00D4248A" w:rsidRDefault="004C2A2B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>Artikelnummer:</w:t>
      </w:r>
      <w:r w:rsidRPr="00D4248A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Pr="00D4248A">
        <w:rPr>
          <w:rFonts w:ascii="Arial" w:hAnsi="Arial" w:cs="Arial"/>
          <w:sz w:val="20"/>
          <w:szCs w:val="20"/>
          <w:lang w:eastAsia="de-DE"/>
        </w:rPr>
        <w:tab/>
        <w:t>G000</w:t>
      </w:r>
      <w:r w:rsidR="00A2093C">
        <w:rPr>
          <w:rFonts w:ascii="Arial" w:hAnsi="Arial" w:cs="Arial"/>
          <w:sz w:val="20"/>
          <w:szCs w:val="20"/>
          <w:lang w:eastAsia="de-DE"/>
        </w:rPr>
        <w:t>0719</w:t>
      </w:r>
    </w:p>
    <w:p w:rsidR="004B058D" w:rsidRPr="00D4248A" w:rsidRDefault="004B058D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>Mengeneinheit: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4B058D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2C359B" w:rsidRDefault="002C359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2C359B" w:rsidRDefault="002C359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4B058D" w:rsidRPr="00DA38F1" w:rsidRDefault="00AC4F9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4B058D" w:rsidRPr="00DA38F1" w:rsidRDefault="009B000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4B058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4623D5" w:rsidRDefault="004623D5" w:rsidP="004623D5">
      <w:bookmarkStart w:id="0" w:name="_GoBack"/>
      <w:bookmarkEnd w:id="0"/>
    </w:p>
    <w:p w:rsidR="004623D5" w:rsidRDefault="004623D5" w:rsidP="004623D5"/>
    <w:p w:rsidR="005F7809" w:rsidRDefault="004623D5" w:rsidP="00277AE8">
      <w:pPr>
        <w:rPr>
          <w:rFonts w:ascii="Arial" w:hAnsi="Arial" w:cs="Arial"/>
          <w:b/>
          <w:color w:val="000000"/>
          <w:sz w:val="20"/>
          <w:szCs w:val="20"/>
          <w:lang w:eastAsia="de-DE"/>
        </w:rPr>
      </w:pPr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4623D5" w:rsidRPr="00D4248A" w:rsidRDefault="00277AE8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hAnsi="Arial" w:cs="Arial"/>
          <w:b/>
          <w:color w:val="000000"/>
          <w:sz w:val="20"/>
          <w:szCs w:val="20"/>
          <w:lang w:eastAsia="de-DE"/>
        </w:rPr>
        <w:br w:type="page"/>
      </w:r>
      <w:proofErr w:type="spellStart"/>
      <w:r w:rsidR="004623D5">
        <w:rPr>
          <w:rFonts w:ascii="Arial" w:hAnsi="Arial" w:cs="Arial"/>
          <w:b/>
          <w:color w:val="000000"/>
          <w:sz w:val="20"/>
          <w:szCs w:val="20"/>
          <w:lang w:eastAsia="de-DE"/>
        </w:rPr>
        <w:lastRenderedPageBreak/>
        <w:t>tender</w:t>
      </w:r>
      <w:proofErr w:type="spellEnd"/>
      <w:r w:rsidR="004623D5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proofErr w:type="spellStart"/>
      <w:r w:rsidR="004623D5">
        <w:rPr>
          <w:rFonts w:ascii="Arial" w:hAnsi="Arial" w:cs="Arial"/>
          <w:b/>
          <w:color w:val="000000"/>
          <w:sz w:val="20"/>
          <w:szCs w:val="20"/>
          <w:lang w:eastAsia="de-DE"/>
        </w:rPr>
        <w:t>specifications</w:t>
      </w:r>
      <w:proofErr w:type="spellEnd"/>
    </w:p>
    <w:p w:rsidR="004623D5" w:rsidRPr="00AC4F9F" w:rsidRDefault="004623D5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de-DE"/>
        </w:rPr>
        <w:t>basement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proofErr w:type="gramStart"/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>tank</w:t>
      </w:r>
      <w:proofErr w:type="gramEnd"/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r w:rsidR="00C736D3">
        <w:rPr>
          <w:rFonts w:ascii="Arial" w:hAnsi="Arial" w:cs="Arial"/>
          <w:b/>
          <w:color w:val="000000"/>
          <w:sz w:val="20"/>
          <w:szCs w:val="20"/>
          <w:lang w:eastAsia="de-DE"/>
        </w:rPr>
        <w:t>1</w:t>
      </w:r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.000 l / </w:t>
      </w:r>
      <w:r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GKT </w:t>
      </w:r>
      <w:r w:rsidR="00C736D3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1</w:t>
      </w:r>
      <w:r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.</w:t>
      </w:r>
      <w:r w:rsidR="00C736D3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25</w:t>
      </w:r>
    </w:p>
    <w:p w:rsidR="004623D5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v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>olume</w:t>
      </w:r>
      <w:proofErr w:type="spellEnd"/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736D3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 w:rsidRPr="00D4248A">
        <w:rPr>
          <w:rFonts w:ascii="Arial" w:hAnsi="Arial" w:cs="Arial"/>
          <w:bCs/>
          <w:sz w:val="20"/>
          <w:szCs w:val="20"/>
          <w:lang w:eastAsia="de-DE"/>
        </w:rPr>
        <w:t>.000 l</w:t>
      </w:r>
    </w:p>
    <w:p w:rsidR="004623D5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possible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connection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304247">
        <w:rPr>
          <w:rFonts w:ascii="Arial" w:hAnsi="Arial" w:cs="Arial"/>
          <w:color w:val="000000"/>
          <w:sz w:val="20"/>
          <w:szCs w:val="20"/>
          <w:lang w:eastAsia="de-DE"/>
        </w:rPr>
        <w:t>DN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32 – DN </w:t>
      </w:r>
      <w:r w:rsidR="00925474">
        <w:rPr>
          <w:rFonts w:ascii="Arial" w:hAnsi="Arial" w:cs="Arial"/>
          <w:color w:val="000000"/>
          <w:sz w:val="20"/>
          <w:szCs w:val="20"/>
          <w:lang w:eastAsia="de-DE"/>
        </w:rPr>
        <w:t>11</w:t>
      </w:r>
      <w:r w:rsidRPr="00304247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 (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special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request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manhole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 xml:space="preserve"> </w:t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  <w:t>5</w:t>
      </w:r>
      <w:r w:rsidR="00C736D3">
        <w:rPr>
          <w:rFonts w:ascii="Arial" w:hAnsi="Arial" w:cs="Arial"/>
          <w:sz w:val="20"/>
          <w:szCs w:val="20"/>
        </w:rPr>
        <w:t>5</w:t>
      </w:r>
      <w:r w:rsidRPr="00D4248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Pr="00D4248A">
        <w:rPr>
          <w:rFonts w:ascii="Arial" w:hAnsi="Arial" w:cs="Arial"/>
          <w:sz w:val="20"/>
          <w:szCs w:val="20"/>
        </w:rPr>
        <w:t xml:space="preserve">mm </w:t>
      </w:r>
      <w:r w:rsidRPr="00D4248A">
        <w:rPr>
          <w:rFonts w:ascii="Arial" w:hAnsi="Arial" w:cs="Arial"/>
          <w:sz w:val="20"/>
          <w:szCs w:val="20"/>
        </w:rPr>
        <w:tab/>
      </w: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colour</w:t>
      </w:r>
      <w:proofErr w:type="spellEnd"/>
      <w:r w:rsidRPr="00D4248A">
        <w:rPr>
          <w:rFonts w:ascii="Arial" w:hAnsi="Arial" w:cs="Arial"/>
          <w:sz w:val="20"/>
          <w:szCs w:val="20"/>
        </w:rPr>
        <w:t>:</w:t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proofErr w:type="spellStart"/>
      <w:r w:rsidR="00CB6517" w:rsidRPr="00CB6517">
        <w:rPr>
          <w:rFonts w:ascii="Arial" w:hAnsi="Arial" w:cs="Arial"/>
          <w:sz w:val="20"/>
          <w:szCs w:val="20"/>
        </w:rPr>
        <w:t>anthra</w:t>
      </w:r>
      <w:r w:rsidR="00CB6517">
        <w:rPr>
          <w:rFonts w:ascii="Arial" w:hAnsi="Arial" w:cs="Arial"/>
          <w:sz w:val="20"/>
          <w:szCs w:val="20"/>
        </w:rPr>
        <w:t>c</w:t>
      </w:r>
      <w:r w:rsidR="00CB6517" w:rsidRPr="00CB6517">
        <w:rPr>
          <w:rFonts w:ascii="Arial" w:hAnsi="Arial" w:cs="Arial"/>
          <w:sz w:val="20"/>
          <w:szCs w:val="20"/>
        </w:rPr>
        <w:t>it</w:t>
      </w:r>
      <w:r w:rsidR="00E916E5">
        <w:rPr>
          <w:rFonts w:ascii="Arial" w:hAnsi="Arial" w:cs="Arial"/>
          <w:sz w:val="20"/>
          <w:szCs w:val="20"/>
        </w:rPr>
        <w:t>e</w:t>
      </w:r>
      <w:proofErr w:type="spellEnd"/>
    </w:p>
    <w:p w:rsidR="004623D5" w:rsidRPr="00AC4F9F" w:rsidRDefault="004623D5" w:rsidP="004623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</w:t>
      </w:r>
      <w:r w:rsidRPr="00D4248A">
        <w:rPr>
          <w:rFonts w:ascii="Arial" w:hAnsi="Arial" w:cs="Arial"/>
          <w:sz w:val="20"/>
          <w:szCs w:val="20"/>
        </w:rPr>
        <w:t>:</w:t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proofErr w:type="spellStart"/>
      <w:r w:rsidRPr="004623D5">
        <w:rPr>
          <w:rFonts w:ascii="Arial" w:hAnsi="Arial" w:cs="Arial"/>
          <w:sz w:val="20"/>
          <w:szCs w:val="20"/>
        </w:rPr>
        <w:t>made</w:t>
      </w:r>
      <w:proofErr w:type="spellEnd"/>
      <w:r w:rsidRPr="00462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23D5">
        <w:rPr>
          <w:rFonts w:ascii="Arial" w:hAnsi="Arial" w:cs="Arial"/>
          <w:sz w:val="20"/>
          <w:szCs w:val="20"/>
        </w:rPr>
        <w:t>of</w:t>
      </w:r>
      <w:proofErr w:type="spellEnd"/>
      <w:r w:rsidRPr="00462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23D5">
        <w:rPr>
          <w:rFonts w:ascii="Arial" w:hAnsi="Arial" w:cs="Arial"/>
          <w:sz w:val="20"/>
          <w:szCs w:val="20"/>
        </w:rPr>
        <w:t>polyethylene</w:t>
      </w:r>
      <w:proofErr w:type="spellEnd"/>
      <w:r w:rsidRPr="004623D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623D5">
        <w:rPr>
          <w:rFonts w:ascii="Arial" w:hAnsi="Arial" w:cs="Arial"/>
          <w:sz w:val="20"/>
          <w:szCs w:val="20"/>
        </w:rPr>
        <w:t>physiologically</w:t>
      </w:r>
      <w:proofErr w:type="spellEnd"/>
      <w:r w:rsidRPr="00462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23D5">
        <w:rPr>
          <w:rFonts w:ascii="Arial" w:hAnsi="Arial" w:cs="Arial"/>
          <w:sz w:val="20"/>
          <w:szCs w:val="20"/>
        </w:rPr>
        <w:t>harmless</w:t>
      </w:r>
      <w:proofErr w:type="spellEnd"/>
      <w:r w:rsidRPr="004623D5">
        <w:rPr>
          <w:rFonts w:ascii="Arial" w:hAnsi="Arial" w:cs="Arial"/>
          <w:sz w:val="20"/>
          <w:szCs w:val="20"/>
        </w:rPr>
        <w:t>)</w:t>
      </w: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The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basement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tank </w:t>
      </w:r>
      <w:r w:rsidR="00C736D3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.000 l / GKT </w:t>
      </w:r>
      <w:r w:rsidR="00C736D3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.</w:t>
      </w:r>
      <w:r w:rsidR="00C736D3">
        <w:rPr>
          <w:rFonts w:ascii="Arial" w:hAnsi="Arial" w:cs="Arial"/>
          <w:color w:val="000000"/>
          <w:sz w:val="20"/>
          <w:szCs w:val="20"/>
          <w:lang w:eastAsia="de-DE"/>
        </w:rPr>
        <w:t>25</w:t>
      </w: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is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suitable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for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installation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above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ground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or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building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/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indoors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.</w:t>
      </w:r>
    </w:p>
    <w:p w:rsidR="005F7809" w:rsidRPr="00C736D3" w:rsidRDefault="004623D5" w:rsidP="00C736D3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Basement</w:t>
      </w: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tank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made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of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polyethylene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(PE),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manufactured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in a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rotation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sintering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process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seamless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and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stress-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free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in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one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piece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), UV-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resistant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and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light-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proof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, additional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mounting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surfaces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on all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sides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with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various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connection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A2093C">
        <w:rPr>
          <w:rFonts w:ascii="Arial" w:hAnsi="Arial" w:cs="Arial"/>
          <w:color w:val="000000"/>
          <w:sz w:val="20"/>
          <w:szCs w:val="20"/>
          <w:lang w:eastAsia="de-DE"/>
        </w:rPr>
        <w:t>options</w:t>
      </w:r>
      <w:proofErr w:type="spellEnd"/>
      <w:r w:rsidR="00A2093C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A2093C">
        <w:rPr>
          <w:rFonts w:ascii="Arial" w:hAnsi="Arial" w:cs="Arial"/>
          <w:color w:val="000000"/>
          <w:sz w:val="20"/>
          <w:szCs w:val="20"/>
          <w:lang w:eastAsia="de-DE"/>
        </w:rPr>
        <w:t>for</w:t>
      </w:r>
      <w:proofErr w:type="spellEnd"/>
      <w:r w:rsidR="00A2093C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A2093C">
        <w:rPr>
          <w:rFonts w:ascii="Arial" w:hAnsi="Arial" w:cs="Arial"/>
          <w:color w:val="000000"/>
          <w:sz w:val="20"/>
          <w:szCs w:val="20"/>
          <w:lang w:eastAsia="de-DE"/>
        </w:rPr>
        <w:t>bottom</w:t>
      </w:r>
      <w:proofErr w:type="spellEnd"/>
      <w:r w:rsidR="00A2093C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A2093C">
        <w:rPr>
          <w:rFonts w:ascii="Arial" w:hAnsi="Arial" w:cs="Arial"/>
          <w:color w:val="000000"/>
          <w:sz w:val="20"/>
          <w:szCs w:val="20"/>
          <w:lang w:eastAsia="de-DE"/>
        </w:rPr>
        <w:t>connections</w:t>
      </w:r>
      <w:proofErr w:type="spellEnd"/>
      <w:r w:rsidR="00A2093C">
        <w:rPr>
          <w:rFonts w:ascii="Arial" w:hAnsi="Arial" w:cs="Arial"/>
          <w:color w:val="000000"/>
          <w:sz w:val="20"/>
          <w:szCs w:val="20"/>
          <w:lang w:eastAsia="de-DE"/>
        </w:rPr>
        <w:t>.</w:t>
      </w:r>
    </w:p>
    <w:p w:rsidR="005F7809" w:rsidRPr="00150AAD" w:rsidRDefault="005F7809" w:rsidP="005F780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4623D5" w:rsidRDefault="005F7809" w:rsidP="00A2093C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 1</w:t>
      </w:r>
      <w:r w:rsidR="00D82117">
        <w:rPr>
          <w:rFonts w:ascii="Arial" w:hAnsi="Arial" w:cs="Arial"/>
          <w:sz w:val="20"/>
          <w:szCs w:val="20"/>
          <w:lang w:val="en-GB"/>
        </w:rPr>
        <w:t>1</w:t>
      </w:r>
      <w:r>
        <w:rPr>
          <w:rFonts w:ascii="Arial" w:hAnsi="Arial" w:cs="Arial"/>
          <w:sz w:val="20"/>
          <w:szCs w:val="20"/>
          <w:lang w:val="en-GB"/>
        </w:rPr>
        <w:t>0</w:t>
      </w:r>
    </w:p>
    <w:p w:rsidR="00A2093C" w:rsidRDefault="00A2093C" w:rsidP="00A2093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F7809" w:rsidRPr="004623D5" w:rsidRDefault="005F7809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4623D5" w:rsidRDefault="00142EF1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10</w:t>
      </w:r>
      <w:r w:rsidR="004623D5"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4623D5" w:rsidRPr="004623D5">
        <w:rPr>
          <w:rFonts w:ascii="Arial" w:hAnsi="Arial" w:cs="Arial"/>
          <w:color w:val="000000"/>
          <w:sz w:val="20"/>
          <w:szCs w:val="20"/>
          <w:lang w:eastAsia="de-DE"/>
        </w:rPr>
        <w:t>years</w:t>
      </w:r>
      <w:proofErr w:type="spellEnd"/>
      <w:r w:rsidR="004623D5"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material </w:t>
      </w:r>
      <w:proofErr w:type="spellStart"/>
      <w:r w:rsidR="004623D5" w:rsidRPr="004623D5">
        <w:rPr>
          <w:rFonts w:ascii="Arial" w:hAnsi="Arial" w:cs="Arial"/>
          <w:color w:val="000000"/>
          <w:sz w:val="20"/>
          <w:szCs w:val="20"/>
          <w:lang w:eastAsia="de-DE"/>
        </w:rPr>
        <w:t>guarantee</w:t>
      </w:r>
      <w:proofErr w:type="spellEnd"/>
      <w:r w:rsidR="004623D5"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on </w:t>
      </w:r>
      <w:proofErr w:type="spellStart"/>
      <w:r w:rsidR="004623D5" w:rsidRPr="004623D5">
        <w:rPr>
          <w:rFonts w:ascii="Arial" w:hAnsi="Arial" w:cs="Arial"/>
          <w:color w:val="000000"/>
          <w:sz w:val="20"/>
          <w:szCs w:val="20"/>
          <w:lang w:eastAsia="de-DE"/>
        </w:rPr>
        <w:t>the</w:t>
      </w:r>
      <w:proofErr w:type="spellEnd"/>
      <w:r w:rsidR="004623D5"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4623D5">
        <w:rPr>
          <w:rFonts w:ascii="Arial" w:hAnsi="Arial" w:cs="Arial"/>
          <w:color w:val="000000"/>
          <w:sz w:val="20"/>
          <w:szCs w:val="20"/>
          <w:lang w:eastAsia="de-DE"/>
        </w:rPr>
        <w:t>tank</w:t>
      </w:r>
      <w:r w:rsidR="004623D5" w:rsidRPr="004623D5">
        <w:rPr>
          <w:rFonts w:ascii="Arial" w:hAnsi="Arial" w:cs="Arial"/>
          <w:color w:val="000000"/>
          <w:sz w:val="20"/>
          <w:szCs w:val="20"/>
          <w:lang w:eastAsia="de-DE"/>
        </w:rPr>
        <w:t>!</w:t>
      </w: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High dimensional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stability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due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to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thick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walls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E916E5">
        <w:rPr>
          <w:rFonts w:ascii="Arial" w:hAnsi="Arial" w:cs="Arial"/>
          <w:color w:val="000000"/>
          <w:sz w:val="20"/>
          <w:szCs w:val="20"/>
          <w:lang w:eastAsia="de-DE"/>
        </w:rPr>
        <w:t>with</w:t>
      </w:r>
      <w:proofErr w:type="spellEnd"/>
      <w:r w:rsidR="00E916E5">
        <w:rPr>
          <w:rFonts w:ascii="Arial" w:hAnsi="Arial" w:cs="Arial"/>
          <w:color w:val="000000"/>
          <w:sz w:val="20"/>
          <w:szCs w:val="20"/>
          <w:lang w:eastAsia="de-DE"/>
        </w:rPr>
        <w:t xml:space="preserve"> additional 6</w:t>
      </w:r>
      <w:r w:rsidR="00142EF1">
        <w:rPr>
          <w:rFonts w:ascii="Arial" w:hAnsi="Arial" w:cs="Arial"/>
          <w:color w:val="000000"/>
          <w:sz w:val="20"/>
          <w:szCs w:val="20"/>
          <w:lang w:eastAsia="de-DE"/>
        </w:rPr>
        <w:t xml:space="preserve">-fold </w:t>
      </w:r>
      <w:proofErr w:type="spellStart"/>
      <w:r w:rsidR="00142EF1">
        <w:rPr>
          <w:rFonts w:ascii="Arial" w:hAnsi="Arial" w:cs="Arial"/>
          <w:color w:val="000000"/>
          <w:sz w:val="20"/>
          <w:szCs w:val="20"/>
          <w:lang w:eastAsia="de-DE"/>
        </w:rPr>
        <w:t>steel</w:t>
      </w:r>
      <w:proofErr w:type="spellEnd"/>
      <w:r w:rsidR="00142E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142EF1">
        <w:rPr>
          <w:rFonts w:ascii="Arial" w:hAnsi="Arial" w:cs="Arial"/>
          <w:color w:val="000000"/>
          <w:sz w:val="20"/>
          <w:szCs w:val="20"/>
          <w:lang w:eastAsia="de-DE"/>
        </w:rPr>
        <w:t>profile</w:t>
      </w:r>
      <w:proofErr w:type="spellEnd"/>
      <w:r w:rsidR="00142E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142EF1">
        <w:rPr>
          <w:rFonts w:ascii="Arial" w:hAnsi="Arial" w:cs="Arial"/>
          <w:color w:val="000000"/>
          <w:sz w:val="20"/>
          <w:szCs w:val="20"/>
          <w:lang w:eastAsia="de-DE"/>
        </w:rPr>
        <w:t>reinforcement</w:t>
      </w:r>
      <w:proofErr w:type="spellEnd"/>
    </w:p>
    <w:p w:rsid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UV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resistance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for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constant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material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quality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.</w:t>
      </w:r>
    </w:p>
    <w:p w:rsidR="00A2093C" w:rsidRDefault="00A2093C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A2093C" w:rsidRPr="004623D5" w:rsidRDefault="00A2093C" w:rsidP="00A2093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Optional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equipment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variants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available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e.g.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calmed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E916E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inlet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,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overflow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siphon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,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as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hybrid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manager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/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separation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station</w:t>
      </w:r>
      <w:proofErr w:type="spellEnd"/>
    </w:p>
    <w:p w:rsidR="00A2093C" w:rsidRPr="004623D5" w:rsidRDefault="00A2093C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</w:t>
      </w:r>
      <w:r w:rsidR="004623D5">
        <w:rPr>
          <w:rFonts w:ascii="Arial" w:hAnsi="Arial" w:cs="Arial"/>
          <w:color w:val="000000"/>
          <w:sz w:val="20"/>
          <w:szCs w:val="20"/>
          <w:lang w:eastAsia="de-DE"/>
        </w:rPr>
        <w:t>aterial:</w:t>
      </w:r>
      <w:r w:rsidR="004623D5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623D5">
        <w:rPr>
          <w:rFonts w:ascii="Arial" w:hAnsi="Arial" w:cs="Arial"/>
          <w:color w:val="000000"/>
          <w:sz w:val="20"/>
          <w:szCs w:val="20"/>
          <w:lang w:eastAsia="de-DE"/>
        </w:rPr>
        <w:tab/>
      </w:r>
      <w:proofErr w:type="spellStart"/>
      <w:r>
        <w:rPr>
          <w:rFonts w:ascii="Arial" w:hAnsi="Arial" w:cs="Arial"/>
          <w:sz w:val="20"/>
          <w:szCs w:val="20"/>
          <w:lang w:eastAsia="de-DE"/>
        </w:rPr>
        <w:t>p</w:t>
      </w:r>
      <w:r w:rsidR="004623D5" w:rsidRPr="00AC4F9F">
        <w:rPr>
          <w:rFonts w:ascii="Arial" w:hAnsi="Arial" w:cs="Arial"/>
          <w:sz w:val="20"/>
          <w:szCs w:val="20"/>
          <w:lang w:eastAsia="de-DE"/>
        </w:rPr>
        <w:t>olyethylen</w:t>
      </w:r>
      <w:r>
        <w:rPr>
          <w:rFonts w:ascii="Arial" w:hAnsi="Arial" w:cs="Arial"/>
          <w:sz w:val="20"/>
          <w:szCs w:val="20"/>
          <w:lang w:eastAsia="de-DE"/>
        </w:rPr>
        <w:t>e</w:t>
      </w:r>
      <w:proofErr w:type="spellEnd"/>
      <w:r w:rsidR="004623D5" w:rsidRPr="00AC4F9F">
        <w:rPr>
          <w:rFonts w:ascii="Arial" w:hAnsi="Arial" w:cs="Arial"/>
          <w:sz w:val="20"/>
          <w:szCs w:val="20"/>
          <w:lang w:eastAsia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steel</w:t>
      </w:r>
      <w:proofErr w:type="spellEnd"/>
      <w:r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profiles</w:t>
      </w:r>
      <w:proofErr w:type="spellEnd"/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volume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C736D3">
        <w:rPr>
          <w:rFonts w:ascii="Arial" w:hAnsi="Arial" w:cs="Arial"/>
          <w:sz w:val="20"/>
          <w:szCs w:val="20"/>
          <w:lang w:eastAsia="de-DE"/>
        </w:rPr>
        <w:t>1</w:t>
      </w:r>
      <w:r>
        <w:rPr>
          <w:rFonts w:ascii="Arial" w:hAnsi="Arial" w:cs="Arial"/>
          <w:sz w:val="20"/>
          <w:szCs w:val="20"/>
          <w:lang w:eastAsia="de-DE"/>
        </w:rPr>
        <w:t>.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>000 l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weight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 xml:space="preserve"> 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C736D3">
        <w:rPr>
          <w:rFonts w:ascii="Arial" w:hAnsi="Arial" w:cs="Arial"/>
          <w:sz w:val="20"/>
          <w:szCs w:val="20"/>
          <w:lang w:eastAsia="de-DE"/>
        </w:rPr>
        <w:t>60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length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 xml:space="preserve">: 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C736D3">
        <w:rPr>
          <w:rFonts w:ascii="Arial" w:hAnsi="Arial" w:cs="Arial"/>
          <w:sz w:val="20"/>
          <w:szCs w:val="20"/>
          <w:lang w:eastAsia="de-DE"/>
        </w:rPr>
        <w:t>1.24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>0 mm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width</w:t>
      </w:r>
      <w:proofErr w:type="spellEnd"/>
      <w:r w:rsidR="00C736D3">
        <w:rPr>
          <w:rFonts w:ascii="Arial" w:hAnsi="Arial" w:cs="Arial"/>
          <w:sz w:val="20"/>
          <w:szCs w:val="20"/>
          <w:lang w:eastAsia="de-DE"/>
        </w:rPr>
        <w:t>:</w:t>
      </w:r>
      <w:r w:rsidR="00C736D3">
        <w:rPr>
          <w:rFonts w:ascii="Arial" w:hAnsi="Arial" w:cs="Arial"/>
          <w:sz w:val="20"/>
          <w:szCs w:val="20"/>
          <w:lang w:eastAsia="de-DE"/>
        </w:rPr>
        <w:tab/>
      </w:r>
      <w:r w:rsidR="00C736D3">
        <w:rPr>
          <w:rFonts w:ascii="Arial" w:hAnsi="Arial" w:cs="Arial"/>
          <w:sz w:val="20"/>
          <w:szCs w:val="20"/>
          <w:lang w:eastAsia="de-DE"/>
        </w:rPr>
        <w:tab/>
      </w:r>
      <w:r w:rsidR="00C736D3">
        <w:rPr>
          <w:rFonts w:ascii="Arial" w:hAnsi="Arial" w:cs="Arial"/>
          <w:sz w:val="20"/>
          <w:szCs w:val="20"/>
          <w:lang w:eastAsia="de-DE"/>
        </w:rPr>
        <w:tab/>
        <w:t>72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>0 mm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height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 xml:space="preserve"> 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>1.</w:t>
      </w:r>
      <w:r w:rsidR="00C736D3">
        <w:rPr>
          <w:rFonts w:ascii="Arial" w:hAnsi="Arial" w:cs="Arial"/>
          <w:sz w:val="20"/>
          <w:szCs w:val="20"/>
          <w:lang w:eastAsia="de-DE"/>
        </w:rPr>
        <w:t>595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item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no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  <w:t>G000</w:t>
      </w:r>
      <w:r w:rsidR="00A2093C">
        <w:rPr>
          <w:rFonts w:ascii="Arial" w:hAnsi="Arial" w:cs="Arial"/>
          <w:sz w:val="20"/>
          <w:szCs w:val="20"/>
          <w:lang w:eastAsia="de-DE"/>
        </w:rPr>
        <w:t>0719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unit</w:t>
      </w:r>
      <w:proofErr w:type="spellEnd"/>
      <w:r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of</w:t>
      </w:r>
      <w:proofErr w:type="spellEnd"/>
      <w:r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quantity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proofErr w:type="spellStart"/>
      <w:r>
        <w:rPr>
          <w:rFonts w:ascii="Arial" w:hAnsi="Arial" w:cs="Arial"/>
          <w:sz w:val="20"/>
          <w:szCs w:val="20"/>
          <w:lang w:eastAsia="de-DE"/>
        </w:rPr>
        <w:t>piece</w:t>
      </w:r>
      <w:proofErr w:type="spellEnd"/>
    </w:p>
    <w:p w:rsid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6C29F4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web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6C29F4" w:rsidRPr="00150AAD" w:rsidRDefault="009B000D" w:rsidP="006C29F4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e-mail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6C29F4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6C29F4" w:rsidRDefault="006C29F4" w:rsidP="006C29F4">
      <w:pPr>
        <w:rPr>
          <w:lang w:val="en-GB"/>
        </w:rPr>
      </w:pPr>
    </w:p>
    <w:p w:rsidR="006C29F4" w:rsidRPr="00150AAD" w:rsidRDefault="006C29F4" w:rsidP="006C29F4">
      <w:pPr>
        <w:rPr>
          <w:lang w:val="en-GB"/>
        </w:rPr>
      </w:pPr>
    </w:p>
    <w:p w:rsidR="004B058D" w:rsidRPr="006C29F4" w:rsidRDefault="006C29F4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Pr="00150AAD">
        <w:rPr>
          <w:lang w:val="en-GB"/>
        </w:rPr>
        <w:t>: …………</w:t>
      </w:r>
      <w:r w:rsidRPr="00150AAD">
        <w:rPr>
          <w:lang w:val="en-GB"/>
        </w:rPr>
        <w:tab/>
      </w:r>
      <w:r>
        <w:rPr>
          <w:lang w:val="en-GB"/>
        </w:rPr>
        <w:t>unit</w:t>
      </w:r>
      <w:r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Pr="00150AAD">
        <w:rPr>
          <w:lang w:val="en-GB"/>
        </w:rPr>
        <w:t>: …………</w:t>
      </w:r>
    </w:p>
    <w:sectPr w:rsidR="004B058D" w:rsidRPr="006C29F4" w:rsidSect="00E2709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49" w:rsidRDefault="009C5849" w:rsidP="00D4248A">
      <w:pPr>
        <w:spacing w:after="0" w:line="240" w:lineRule="auto"/>
      </w:pPr>
      <w:r>
        <w:separator/>
      </w:r>
    </w:p>
  </w:endnote>
  <w:endnote w:type="continuationSeparator" w:id="0">
    <w:p w:rsidR="009C5849" w:rsidRDefault="009C5849" w:rsidP="00D4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49" w:rsidRDefault="009C5849" w:rsidP="00D4248A">
      <w:pPr>
        <w:spacing w:after="0" w:line="240" w:lineRule="auto"/>
      </w:pPr>
      <w:r>
        <w:separator/>
      </w:r>
    </w:p>
  </w:footnote>
  <w:footnote w:type="continuationSeparator" w:id="0">
    <w:p w:rsidR="009C5849" w:rsidRDefault="009C5849" w:rsidP="00D4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D5" w:rsidRDefault="009B000D" w:rsidP="004623D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D3B7F4C" wp14:editId="3E8F5090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3D5" w:rsidRDefault="004623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1074F"/>
    <w:rsid w:val="00014212"/>
    <w:rsid w:val="000B1E0F"/>
    <w:rsid w:val="000D2E4B"/>
    <w:rsid w:val="001305F2"/>
    <w:rsid w:val="00142EF1"/>
    <w:rsid w:val="001470D4"/>
    <w:rsid w:val="00182E81"/>
    <w:rsid w:val="0018576B"/>
    <w:rsid w:val="001A47F1"/>
    <w:rsid w:val="001B559C"/>
    <w:rsid w:val="0022229A"/>
    <w:rsid w:val="00243B93"/>
    <w:rsid w:val="00277AE8"/>
    <w:rsid w:val="002B6AF2"/>
    <w:rsid w:val="002C359B"/>
    <w:rsid w:val="002E74F8"/>
    <w:rsid w:val="0031327A"/>
    <w:rsid w:val="00314AD3"/>
    <w:rsid w:val="00333386"/>
    <w:rsid w:val="00342C22"/>
    <w:rsid w:val="00397A8D"/>
    <w:rsid w:val="003A600D"/>
    <w:rsid w:val="0040595F"/>
    <w:rsid w:val="004623D5"/>
    <w:rsid w:val="004B058D"/>
    <w:rsid w:val="004C2A2B"/>
    <w:rsid w:val="005F7809"/>
    <w:rsid w:val="00655898"/>
    <w:rsid w:val="006C29F4"/>
    <w:rsid w:val="00704B11"/>
    <w:rsid w:val="00721AC5"/>
    <w:rsid w:val="0079583E"/>
    <w:rsid w:val="007A6C54"/>
    <w:rsid w:val="008306F3"/>
    <w:rsid w:val="00873648"/>
    <w:rsid w:val="008912C6"/>
    <w:rsid w:val="008F26F4"/>
    <w:rsid w:val="008F6020"/>
    <w:rsid w:val="00925474"/>
    <w:rsid w:val="009B000D"/>
    <w:rsid w:val="009C5849"/>
    <w:rsid w:val="00A2093C"/>
    <w:rsid w:val="00A24C36"/>
    <w:rsid w:val="00A35F26"/>
    <w:rsid w:val="00AA1984"/>
    <w:rsid w:val="00AC4F9F"/>
    <w:rsid w:val="00AE3280"/>
    <w:rsid w:val="00B3588E"/>
    <w:rsid w:val="00BE6F0A"/>
    <w:rsid w:val="00C17449"/>
    <w:rsid w:val="00C37C78"/>
    <w:rsid w:val="00C714A2"/>
    <w:rsid w:val="00C736D3"/>
    <w:rsid w:val="00C73A1F"/>
    <w:rsid w:val="00C82DDE"/>
    <w:rsid w:val="00CB6517"/>
    <w:rsid w:val="00CE3D8F"/>
    <w:rsid w:val="00CF7872"/>
    <w:rsid w:val="00D355DD"/>
    <w:rsid w:val="00D36EFD"/>
    <w:rsid w:val="00D4248A"/>
    <w:rsid w:val="00D82117"/>
    <w:rsid w:val="00DA38F1"/>
    <w:rsid w:val="00DB15F8"/>
    <w:rsid w:val="00E27091"/>
    <w:rsid w:val="00E916E5"/>
    <w:rsid w:val="00F971B5"/>
    <w:rsid w:val="00F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0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48A"/>
    <w:rPr>
      <w:rFonts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48A"/>
    <w:rPr>
      <w:rFonts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3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0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48A"/>
    <w:rPr>
      <w:rFonts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48A"/>
    <w:rPr>
      <w:rFonts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3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8074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078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8073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8075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076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2614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Ausschreibungstext</vt:lpstr>
      <vt:lpstr>Ausschreibungstext </vt:lpstr>
    </vt:vector>
  </TitlesOfParts>
  <Company>GreenLife</Company>
  <LinksUpToDate>false</LinksUpToDate>
  <CharactersWithSpaces>2957</CharactersWithSpaces>
  <SharedDoc>false</SharedDoc>
  <HLinks>
    <vt:vector size="6" baseType="variant">
      <vt:variant>
        <vt:i4>3538982</vt:i4>
      </vt:variant>
      <vt:variant>
        <vt:i4>0</vt:i4>
      </vt:variant>
      <vt:variant>
        <vt:i4>0</vt:i4>
      </vt:variant>
      <vt:variant>
        <vt:i4>5</vt:i4>
      </vt:variant>
      <vt:variant>
        <vt:lpwstr>http://www.ausschreiben.de/online/usr/show.php?tb=richter_kunststofftechnik&amp;ade=0&amp;showtree=1&amp;ids=8&amp;tbframe=richter_kunststofftechnik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creator>Sebastian Jacob</dc:creator>
  <cp:lastModifiedBy>Sebastian Jacob</cp:lastModifiedBy>
  <cp:revision>9</cp:revision>
  <dcterms:created xsi:type="dcterms:W3CDTF">2020-11-26T12:23:00Z</dcterms:created>
  <dcterms:modified xsi:type="dcterms:W3CDTF">2021-01-15T08:07:00Z</dcterms:modified>
</cp:coreProperties>
</file>